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项目需求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硬件设备变更替换</w:t>
      </w:r>
    </w:p>
    <w:p>
      <w:pPr>
        <w:pStyle w:val="7"/>
        <w:numPr>
          <w:ilvl w:val="3"/>
          <w:numId w:val="2"/>
        </w:numPr>
        <w:spacing w:line="560" w:lineRule="exact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设备硬件产品CPU芯片不满足信创要求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（1）交换机根据需求变更为国产品牌、国产芯片。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（2）瘦客户机根据需求变更为国产品牌、国产芯片。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（3）无线触摸屏根据需求变更为国产品牌、国产芯片。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（4）防火墙根据需求变更为国产品牌、国产芯片。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服务器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根据需求变更为国产品牌、国产芯片、信创操作系统。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（6）无线AP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及无线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AP控制器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根据需求变更为国产品牌、国产芯片。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（7）升降屏一体机无纸化系统（windows系统）下线，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仅保留升降屏显示功能。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录播集中控制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模块</w:t>
      </w:r>
      <w:r>
        <w:rPr>
          <w:rFonts w:hint="eastAsia" w:ascii="楷体_GB2312" w:hAnsi="楷体_GB2312" w:eastAsia="楷体_GB2312" w:cs="楷体_GB2312"/>
          <w:sz w:val="32"/>
          <w:szCs w:val="32"/>
        </w:rPr>
        <w:t>运行环境为非国产系统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1.录播管理平台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模块</w:t>
      </w:r>
      <w:r>
        <w:rPr>
          <w:rFonts w:hint="eastAsia" w:ascii="仿宋_GB2312" w:hAnsi="仿宋_GB2312" w:eastAsia="仿宋_GB2312" w:cs="仿宋_GB2312"/>
          <w:sz w:val="32"/>
          <w:szCs w:val="32"/>
        </w:rPr>
        <w:t>(该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模块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服务器</w:t>
      </w:r>
      <w:r>
        <w:rPr>
          <w:rFonts w:hint="eastAsia" w:ascii="仿宋_GB2312" w:hAnsi="仿宋_GB2312" w:eastAsia="仿宋_GB2312" w:cs="仿宋_GB2312"/>
          <w:sz w:val="32"/>
          <w:szCs w:val="32"/>
        </w:rPr>
        <w:t>端)重新在信创系统下开发，实现相应功能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：检测及本地显示录制状态、录制异常报警、录制过程中实时监测、远程启停操作。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2.录播一键启停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模块</w:t>
      </w:r>
      <w:r>
        <w:rPr>
          <w:rFonts w:hint="eastAsia" w:ascii="仿宋_GB2312" w:hAnsi="仿宋_GB2312" w:eastAsia="仿宋_GB2312" w:cs="仿宋_GB2312"/>
          <w:sz w:val="32"/>
          <w:szCs w:val="32"/>
        </w:rPr>
        <w:t>（该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模块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移动平板</w:t>
      </w:r>
      <w:r>
        <w:rPr>
          <w:rFonts w:hint="eastAsia" w:ascii="仿宋_GB2312" w:hAnsi="仿宋_GB2312" w:eastAsia="仿宋_GB2312" w:cs="仿宋_GB2312"/>
          <w:sz w:val="32"/>
          <w:szCs w:val="32"/>
        </w:rPr>
        <w:t>端）重新在鸿蒙、安卓等符合要求的系统下开发，可实现四间会议室本地录播设备一键启停功能模块；可远程对主路、备路、主备双路所有录播设备一键启停功能模块。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C348D"/>
    <w:multiLevelType w:val="multilevel"/>
    <w:tmpl w:val="292C348D"/>
    <w:lvl w:ilvl="0" w:tentative="0">
      <w:start w:val="1"/>
      <w:numFmt w:val="decimal"/>
      <w:suff w:val="nothing"/>
      <w:lvlText w:val="%1.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20" w:hanging="440"/>
      </w:pPr>
      <w:rPr>
        <w:rFonts w:hint="eastAsia"/>
      </w:rPr>
    </w:lvl>
    <w:lvl w:ilvl="3" w:tentative="0">
      <w:start w:val="1"/>
      <w:numFmt w:val="decimal"/>
      <w:suff w:val="space"/>
      <w:lvlText w:val="%4."/>
      <w:lvlJc w:val="left"/>
      <w:pPr>
        <w:ind w:left="23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1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560" w:hanging="440"/>
      </w:pPr>
      <w:rPr>
        <w:rFonts w:hint="eastAsia"/>
      </w:rPr>
    </w:lvl>
  </w:abstractNum>
  <w:abstractNum w:abstractNumId="1">
    <w:nsid w:val="739B9F17"/>
    <w:multiLevelType w:val="singleLevel"/>
    <w:tmpl w:val="739B9F1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45538"/>
    <w:rsid w:val="165B3834"/>
    <w:rsid w:val="1C8F633E"/>
    <w:rsid w:val="255A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2024-10-14T08:18:00Z</dcterms:created>
  <dc:creator>xfbao</dc:creator>
  <cp:lastModifiedBy>jwan</cp:lastModifiedBy>
  <dcterms:modified xsi:type="dcterms:W3CDTF">2024-10-16T05:39:38Z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48808FC55BA94264B74F5B7268473CDA_12</vt:lpwstr>
  </property>
</Properties>
</file>